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70" w:rsidRPr="00C826B5" w:rsidRDefault="00A54670" w:rsidP="00A54670">
      <w:pPr>
        <w:widowControl w:val="0"/>
        <w:autoSpaceDE w:val="0"/>
        <w:autoSpaceDN w:val="0"/>
        <w:adjustRightInd w:val="0"/>
        <w:spacing w:before="48"/>
        <w:ind w:left="-426" w:right="158"/>
        <w:jc w:val="center"/>
        <w:rPr>
          <w:rFonts w:ascii="Calibri" w:hAnsi="Calibri" w:cs="Arial"/>
          <w:b/>
          <w:bCs/>
          <w:w w:val="102"/>
          <w:sz w:val="28"/>
          <w:szCs w:val="28"/>
          <w:u w:val="single"/>
        </w:rPr>
      </w:pPr>
      <w:r w:rsidRPr="00C826B5">
        <w:rPr>
          <w:rFonts w:ascii="Calibri" w:hAnsi="Calibri" w:cs="Arial"/>
          <w:b/>
          <w:bCs/>
          <w:spacing w:val="1"/>
          <w:sz w:val="28"/>
          <w:szCs w:val="28"/>
          <w:u w:val="single"/>
        </w:rPr>
        <w:t>2019</w:t>
      </w:r>
      <w:r w:rsidRPr="00C826B5">
        <w:rPr>
          <w:rFonts w:ascii="Calibri" w:hAnsi="Calibri" w:cs="Arial"/>
          <w:b/>
          <w:bCs/>
          <w:spacing w:val="-2"/>
          <w:sz w:val="28"/>
          <w:szCs w:val="28"/>
          <w:u w:val="single"/>
        </w:rPr>
        <w:t>/</w:t>
      </w:r>
      <w:r w:rsidRPr="00C826B5">
        <w:rPr>
          <w:rFonts w:ascii="Calibri" w:hAnsi="Calibri" w:cs="Arial"/>
          <w:b/>
          <w:bCs/>
          <w:spacing w:val="1"/>
          <w:sz w:val="28"/>
          <w:szCs w:val="28"/>
          <w:u w:val="single"/>
        </w:rPr>
        <w:t>20</w:t>
      </w:r>
      <w:r w:rsidRPr="00C826B5">
        <w:rPr>
          <w:rFonts w:ascii="Calibri" w:hAnsi="Calibri" w:cs="Arial"/>
          <w:b/>
          <w:bCs/>
          <w:spacing w:val="19"/>
          <w:sz w:val="28"/>
          <w:szCs w:val="28"/>
          <w:u w:val="single"/>
        </w:rPr>
        <w:t xml:space="preserve"> </w:t>
      </w:r>
      <w:r w:rsidRPr="00C826B5">
        <w:rPr>
          <w:rFonts w:ascii="Calibri" w:hAnsi="Calibri" w:cs="Arial"/>
          <w:b/>
          <w:bCs/>
          <w:w w:val="102"/>
          <w:sz w:val="28"/>
          <w:szCs w:val="28"/>
          <w:u w:val="single"/>
        </w:rPr>
        <w:t>Maintenance of Highway Assets</w:t>
      </w:r>
    </w:p>
    <w:p w:rsidR="00A54670" w:rsidRPr="00C826B5" w:rsidRDefault="00A54670" w:rsidP="00A54670">
      <w:pPr>
        <w:widowControl w:val="0"/>
        <w:autoSpaceDE w:val="0"/>
        <w:autoSpaceDN w:val="0"/>
        <w:adjustRightInd w:val="0"/>
        <w:spacing w:before="48"/>
        <w:ind w:left="-426" w:right="158"/>
        <w:jc w:val="center"/>
        <w:rPr>
          <w:rFonts w:ascii="Calibri" w:hAnsi="Calibri" w:cs="Arial"/>
          <w:b/>
          <w:bCs/>
          <w:w w:val="102"/>
          <w:sz w:val="28"/>
          <w:szCs w:val="28"/>
          <w:u w:val="single"/>
        </w:rPr>
      </w:pPr>
      <w:r w:rsidRPr="00C826B5"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Draft A, B &amp; C Roads 2019/20 </w:t>
      </w:r>
      <w:r w:rsidRPr="00C826B5">
        <w:rPr>
          <w:rFonts w:ascii="Calibri" w:hAnsi="Calibri" w:cs="Arial"/>
          <w:b/>
          <w:bCs/>
          <w:w w:val="102"/>
          <w:sz w:val="28"/>
          <w:szCs w:val="28"/>
          <w:u w:val="single"/>
        </w:rPr>
        <w:t>Programme</w:t>
      </w:r>
    </w:p>
    <w:p w:rsidR="00A54670" w:rsidRPr="00C826B5" w:rsidRDefault="00A54670" w:rsidP="00A54670">
      <w:pPr>
        <w:widowControl w:val="0"/>
        <w:autoSpaceDE w:val="0"/>
        <w:autoSpaceDN w:val="0"/>
        <w:adjustRightInd w:val="0"/>
        <w:ind w:right="159"/>
        <w:rPr>
          <w:rFonts w:ascii="Calibri" w:hAnsi="Calibri" w:cs="Arial"/>
          <w:b/>
          <w:bCs/>
          <w:w w:val="102"/>
          <w:szCs w:val="24"/>
          <w:u w:val="single"/>
        </w:rPr>
      </w:pPr>
    </w:p>
    <w:tbl>
      <w:tblPr>
        <w:tblW w:w="703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27"/>
        <w:gridCol w:w="904"/>
        <w:gridCol w:w="1426"/>
        <w:gridCol w:w="1297"/>
        <w:gridCol w:w="1437"/>
        <w:gridCol w:w="1799"/>
        <w:gridCol w:w="1558"/>
        <w:gridCol w:w="2820"/>
      </w:tblGrid>
      <w:tr w:rsidR="00A54670" w:rsidRPr="00C826B5" w:rsidTr="0035481F">
        <w:trPr>
          <w:gridAfter w:val="1"/>
          <w:wAfter w:w="2894" w:type="dxa"/>
          <w:trHeight w:val="376"/>
          <w:tblHeader/>
        </w:trPr>
        <w:tc>
          <w:tcPr>
            <w:tcW w:w="388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4C9FF"/>
            <w:vAlign w:val="center"/>
            <w:hideMark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 xml:space="preserve">Programme: A, B &amp; C Roads - Resurfacing/Inlay </w:t>
            </w:r>
          </w:p>
        </w:tc>
      </w:tr>
      <w:tr w:rsidR="00A54670" w:rsidRPr="00C826B5" w:rsidTr="0035481F">
        <w:trPr>
          <w:gridAfter w:val="1"/>
          <w:wAfter w:w="2894" w:type="dxa"/>
          <w:trHeight w:val="513"/>
          <w:tblHeader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  <w:hideMark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Name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C9FF"/>
            <w:vAlign w:val="center"/>
            <w:hideMark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Road No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4C9FF"/>
            <w:vAlign w:val="center"/>
            <w:hideMark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Division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  <w:hideMark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District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  <w:hideMark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Treatment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  <w:hideMark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Scheme Extents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Estimate</w:t>
            </w:r>
          </w:p>
        </w:tc>
      </w:tr>
      <w:tr w:rsidR="00A54670" w:rsidRPr="00C826B5" w:rsidTr="0035481F">
        <w:trPr>
          <w:gridAfter w:val="1"/>
          <w:wAfter w:w="2894" w:type="dxa"/>
          <w:trHeight w:val="9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Junction Lane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B5241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Burscough and Rufford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Heather Close to Gower Gardens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£35,515.94</w:t>
            </w:r>
          </w:p>
        </w:tc>
      </w:tr>
      <w:tr w:rsidR="00A54670" w:rsidRPr="00C826B5" w:rsidTr="0035481F">
        <w:trPr>
          <w:gridAfter w:val="1"/>
          <w:wAfter w:w="2894" w:type="dxa"/>
          <w:trHeight w:val="74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South Promenade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C280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St Annes South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Fylde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Cartmell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 to Fairhaven Road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£214,082.10</w:t>
            </w:r>
          </w:p>
        </w:tc>
      </w:tr>
      <w:tr w:rsidR="00A54670" w:rsidRPr="00C826B5" w:rsidTr="0035481F">
        <w:trPr>
          <w:trHeight w:val="9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Croston Road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C256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Moss Side and Farington, Leyland Central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South Ribble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Leyland Lane to Farrington Road roundabout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£428,402.52</w:t>
            </w:r>
          </w:p>
        </w:tc>
        <w:tc>
          <w:tcPr>
            <w:tcW w:w="11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A54670" w:rsidRPr="00C826B5" w:rsidTr="0035481F">
        <w:trPr>
          <w:trHeight w:val="91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Spendmore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B5251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 South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Spendmore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 roundabout to 391m past Mill Street, and then 302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Spendmore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 to Preston Road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£150,586.21</w:t>
            </w:r>
          </w:p>
        </w:tc>
        <w:tc>
          <w:tcPr>
            <w:tcW w:w="11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A54670" w:rsidRPr="00C826B5" w:rsidTr="0035481F">
        <w:trPr>
          <w:trHeight w:val="72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Liverpool Road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A59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Burscough and Rufford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Rivington Drive to outside number 136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£154,303.29</w:t>
            </w:r>
          </w:p>
        </w:tc>
        <w:tc>
          <w:tcPr>
            <w:tcW w:w="11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A54670" w:rsidRPr="00C826B5" w:rsidTr="0035481F">
        <w:trPr>
          <w:gridAfter w:val="1"/>
          <w:wAfter w:w="2894" w:type="dxa"/>
          <w:trHeight w:val="90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 Road East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B6238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 East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Shawclough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Mews to Rock Bridge Fold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£157,039.66</w:t>
            </w:r>
          </w:p>
        </w:tc>
      </w:tr>
      <w:tr w:rsidR="00A54670" w:rsidRPr="00C826B5" w:rsidTr="0035481F">
        <w:trPr>
          <w:gridAfter w:val="1"/>
          <w:wAfter w:w="2894" w:type="dxa"/>
          <w:trHeight w:val="14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Station Road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B6258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Lostock Hall and Bamber Bridge, South Ribble East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South Ribble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Level Crossing to A6 Traffic Lights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£146,110.32</w:t>
            </w:r>
          </w:p>
        </w:tc>
      </w:tr>
      <w:tr w:rsidR="00A54670" w:rsidRPr="00C826B5" w:rsidTr="0035481F">
        <w:trPr>
          <w:gridAfter w:val="1"/>
          <w:wAfter w:w="2894" w:type="dxa"/>
          <w:trHeight w:val="8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Clitheroe Road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C579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 North East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Ashridge House to Grindleton Road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£49,985.21</w:t>
            </w:r>
          </w:p>
        </w:tc>
      </w:tr>
      <w:tr w:rsidR="00A54670" w:rsidRPr="00C826B5" w:rsidTr="0035481F">
        <w:trPr>
          <w:gridAfter w:val="1"/>
          <w:wAfter w:w="2894" w:type="dxa"/>
          <w:trHeight w:val="91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Spar Lane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C160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 East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Hall Lane to Vale Lane not including roundabout in the middle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£255,524.31</w:t>
            </w:r>
          </w:p>
        </w:tc>
      </w:tr>
      <w:tr w:rsidR="00A54670" w:rsidRPr="00C826B5" w:rsidTr="0035481F">
        <w:trPr>
          <w:gridAfter w:val="1"/>
          <w:wAfter w:w="2894" w:type="dxa"/>
          <w:trHeight w:val="83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lastRenderedPageBreak/>
              <w:t>Lawsons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B5439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Cleveleys East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Leslie Avenue to Holly Road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£28,937.32</w:t>
            </w:r>
          </w:p>
        </w:tc>
      </w:tr>
      <w:tr w:rsidR="00A54670" w:rsidRPr="00C826B5" w:rsidTr="0035481F">
        <w:trPr>
          <w:gridAfter w:val="1"/>
          <w:wAfter w:w="2894" w:type="dxa"/>
          <w:trHeight w:val="109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St. George's Road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C334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 Central East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Deepdale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 to St Pauls Road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£66,976.59</w:t>
            </w:r>
          </w:p>
        </w:tc>
      </w:tr>
      <w:tr w:rsidR="00A54670" w:rsidRPr="00C826B5" w:rsidTr="0035481F">
        <w:trPr>
          <w:gridAfter w:val="1"/>
          <w:wAfter w:w="2894" w:type="dxa"/>
          <w:trHeight w:val="225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Hall Lane, St Michaels Road and Pinfold Lane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C417/</w:t>
            </w:r>
          </w:p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C416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 Rural Central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Insitu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recycling, with surface dressing from Corner Wood up to and including Pinfold Road and St Michaels Road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£132,469.16</w:t>
            </w:r>
          </w:p>
        </w:tc>
      </w:tr>
      <w:tr w:rsidR="00A54670" w:rsidRPr="00C826B5" w:rsidTr="0035481F">
        <w:trPr>
          <w:gridAfter w:val="1"/>
          <w:wAfter w:w="2894" w:type="dxa"/>
          <w:trHeight w:val="128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Colne Road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A682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 Central East, Burnley North East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Resurfacing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Entwistle Street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Disraili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Street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£162,819.25</w:t>
            </w:r>
          </w:p>
        </w:tc>
      </w:tr>
      <w:tr w:rsidR="00A54670" w:rsidRPr="00C826B5" w:rsidTr="0035481F">
        <w:trPr>
          <w:gridAfter w:val="1"/>
          <w:wAfter w:w="2894" w:type="dxa"/>
          <w:trHeight w:val="113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Surveys and coring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NA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As necessary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As necessary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Surveys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Investigatory surveys and coring as necessary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£17,248.14</w:t>
            </w:r>
          </w:p>
        </w:tc>
      </w:tr>
      <w:tr w:rsidR="00A54670" w:rsidRPr="00C826B5" w:rsidTr="0035481F">
        <w:trPr>
          <w:gridAfter w:val="1"/>
          <w:wAfter w:w="2894" w:type="dxa"/>
          <w:trHeight w:val="484"/>
        </w:trPr>
        <w:tc>
          <w:tcPr>
            <w:tcW w:w="327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vAlign w:val="center"/>
          </w:tcPr>
          <w:p w:rsidR="00A54670" w:rsidRPr="00C826B5" w:rsidRDefault="00A54670" w:rsidP="0035481F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color w:val="000000"/>
                <w:szCs w:val="24"/>
              </w:rPr>
              <w:t>Forecast Outturn Capital Expenditure: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color w:val="000000"/>
                <w:szCs w:val="24"/>
              </w:rPr>
              <w:t>£2,000,000</w:t>
            </w:r>
          </w:p>
        </w:tc>
      </w:tr>
    </w:tbl>
    <w:p w:rsidR="00A54670" w:rsidRPr="00C826B5" w:rsidRDefault="00A54670" w:rsidP="00A54670">
      <w:pPr>
        <w:jc w:val="center"/>
        <w:rPr>
          <w:rFonts w:ascii="Calibri" w:hAnsi="Calibri"/>
          <w:b/>
          <w:bCs/>
          <w:color w:val="000000"/>
          <w:szCs w:val="24"/>
          <w:u w:val="single"/>
        </w:rPr>
      </w:pPr>
    </w:p>
    <w:p w:rsidR="00A54670" w:rsidRPr="00C826B5" w:rsidRDefault="00A54670" w:rsidP="00A54670">
      <w:pPr>
        <w:jc w:val="center"/>
        <w:rPr>
          <w:rFonts w:ascii="Calibri" w:hAnsi="Calibri"/>
          <w:b/>
          <w:bCs/>
          <w:color w:val="000000"/>
          <w:szCs w:val="24"/>
          <w:u w:val="single"/>
        </w:rPr>
      </w:pPr>
    </w:p>
    <w:p w:rsidR="00A54670" w:rsidRPr="00C826B5" w:rsidRDefault="00A54670" w:rsidP="00A54670">
      <w:pPr>
        <w:jc w:val="center"/>
        <w:rPr>
          <w:rFonts w:ascii="Calibri" w:hAnsi="Calibri"/>
          <w:b/>
          <w:bCs/>
          <w:color w:val="000000"/>
          <w:szCs w:val="24"/>
          <w:u w:val="single"/>
        </w:rPr>
      </w:pPr>
    </w:p>
    <w:tbl>
      <w:tblPr>
        <w:tblW w:w="55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0"/>
        <w:gridCol w:w="1576"/>
      </w:tblGrid>
      <w:tr w:rsidR="00A54670" w:rsidRPr="00C826B5" w:rsidTr="0035481F">
        <w:trPr>
          <w:trHeight w:val="55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4C9FF"/>
            <w:vAlign w:val="center"/>
          </w:tcPr>
          <w:p w:rsidR="00A54670" w:rsidRPr="00C826B5" w:rsidRDefault="00A54670" w:rsidP="0035481F">
            <w:pPr>
              <w:tabs>
                <w:tab w:val="left" w:pos="825"/>
                <w:tab w:val="center" w:pos="5137"/>
              </w:tabs>
              <w:spacing w:before="40" w:after="40"/>
              <w:jc w:val="center"/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</w:rPr>
              <w:br w:type="page"/>
            </w:r>
            <w:r w:rsidRPr="00C826B5">
              <w:rPr>
                <w:rFonts w:ascii="Calibri" w:hAnsi="Calibri" w:cs="Arial"/>
                <w:b/>
                <w:bCs/>
                <w:szCs w:val="24"/>
                <w:shd w:val="clear" w:color="auto" w:fill="E4C9FF"/>
              </w:rPr>
              <w:t xml:space="preserve">Programme: 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  <w:shd w:val="clear" w:color="auto" w:fill="E4C9FF"/>
              </w:rPr>
              <w:t>Pre Patching</w:t>
            </w:r>
          </w:p>
        </w:tc>
      </w:tr>
      <w:tr w:rsidR="00A54670" w:rsidRPr="00C826B5" w:rsidTr="0035481F">
        <w:trPr>
          <w:trHeight w:val="437"/>
        </w:trPr>
        <w:tc>
          <w:tcPr>
            <w:tcW w:w="4211" w:type="pct"/>
            <w:shd w:val="clear" w:color="auto" w:fill="FFF2CC"/>
            <w:vAlign w:val="center"/>
          </w:tcPr>
          <w:p w:rsidR="00A54670" w:rsidRPr="00C826B5" w:rsidRDefault="00A54670" w:rsidP="0035481F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color w:val="000000"/>
                <w:szCs w:val="24"/>
              </w:rPr>
              <w:t>Countywide Capital Allocation:</w:t>
            </w:r>
          </w:p>
        </w:tc>
        <w:tc>
          <w:tcPr>
            <w:tcW w:w="789" w:type="pct"/>
            <w:shd w:val="clear" w:color="auto" w:fill="FFF2CC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color w:val="000000"/>
                <w:szCs w:val="24"/>
              </w:rPr>
              <w:t>£2,000,000</w:t>
            </w:r>
          </w:p>
        </w:tc>
      </w:tr>
      <w:tr w:rsidR="00A54670" w:rsidRPr="00C826B5" w:rsidTr="0035481F">
        <w:trPr>
          <w:trHeight w:val="673"/>
        </w:trPr>
        <w:tc>
          <w:tcPr>
            <w:tcW w:w="5000" w:type="pct"/>
            <w:gridSpan w:val="2"/>
            <w:shd w:val="clear" w:color="auto" w:fill="auto"/>
          </w:tcPr>
          <w:p w:rsidR="00A54670" w:rsidRPr="00C826B5" w:rsidRDefault="00A54670" w:rsidP="0035481F">
            <w:pPr>
              <w:rPr>
                <w:rFonts w:ascii="Calibri" w:hAnsi="Calibri" w:cs="Arial"/>
                <w:b/>
                <w:color w:val="000000"/>
                <w:szCs w:val="24"/>
              </w:rPr>
            </w:pPr>
          </w:p>
          <w:p w:rsidR="00A54670" w:rsidRPr="00C826B5" w:rsidRDefault="00A54670" w:rsidP="0035481F">
            <w:pPr>
              <w:rPr>
                <w:rFonts w:ascii="Calibri" w:hAnsi="Calibri" w:cs="Arial"/>
                <w:b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/>
                <w:color w:val="000000"/>
                <w:szCs w:val="24"/>
              </w:rPr>
              <w:t>Programme of works to be determined</w:t>
            </w:r>
          </w:p>
          <w:p w:rsidR="00A54670" w:rsidRPr="00C826B5" w:rsidRDefault="00A54670" w:rsidP="0035481F">
            <w:pPr>
              <w:rPr>
                <w:rFonts w:ascii="Calibri" w:hAnsi="Calibri" w:cs="Arial"/>
                <w:b/>
                <w:color w:val="000000"/>
                <w:szCs w:val="24"/>
              </w:rPr>
            </w:pPr>
          </w:p>
        </w:tc>
      </w:tr>
    </w:tbl>
    <w:p w:rsidR="00A54670" w:rsidRPr="00C826B5" w:rsidRDefault="00A54670" w:rsidP="00A54670">
      <w:pPr>
        <w:rPr>
          <w:rFonts w:ascii="Calibri" w:hAnsi="Calibri"/>
          <w:sz w:val="32"/>
          <w:szCs w:val="32"/>
        </w:rPr>
      </w:pPr>
    </w:p>
    <w:p w:rsidR="00A54670" w:rsidRPr="00C826B5" w:rsidRDefault="00A54670" w:rsidP="00A54670">
      <w:pPr>
        <w:jc w:val="center"/>
        <w:rPr>
          <w:rFonts w:ascii="Calibri" w:hAnsi="Calibri"/>
          <w:b/>
          <w:bCs/>
          <w:color w:val="000000"/>
          <w:szCs w:val="24"/>
          <w:u w:val="single"/>
        </w:rPr>
      </w:pPr>
    </w:p>
    <w:p w:rsidR="00A54670" w:rsidRPr="00C826B5" w:rsidRDefault="00A54670" w:rsidP="00A54670">
      <w:pPr>
        <w:jc w:val="center"/>
        <w:rPr>
          <w:rFonts w:ascii="Calibri" w:hAnsi="Calibri"/>
          <w:b/>
          <w:bCs/>
          <w:color w:val="000000"/>
          <w:szCs w:val="24"/>
          <w:u w:val="single"/>
        </w:rPr>
      </w:pPr>
      <w:r w:rsidRPr="00C826B5">
        <w:rPr>
          <w:rFonts w:ascii="Calibri" w:hAnsi="Calibri"/>
          <w:b/>
          <w:bCs/>
          <w:color w:val="000000"/>
          <w:szCs w:val="24"/>
          <w:u w:val="single"/>
        </w:rPr>
        <w:br w:type="page"/>
      </w:r>
      <w:r w:rsidRPr="00C826B5">
        <w:rPr>
          <w:rFonts w:ascii="Calibri" w:hAnsi="Calibri"/>
          <w:b/>
          <w:bCs/>
          <w:color w:val="000000"/>
          <w:szCs w:val="24"/>
          <w:u w:val="single"/>
        </w:rPr>
        <w:lastRenderedPageBreak/>
        <w:t>Draft Surface Dressing Programme</w:t>
      </w:r>
    </w:p>
    <w:p w:rsidR="00A54670" w:rsidRPr="00C826B5" w:rsidRDefault="00A54670" w:rsidP="00A54670">
      <w:pPr>
        <w:jc w:val="center"/>
        <w:rPr>
          <w:rFonts w:ascii="Calibri" w:hAnsi="Calibri"/>
          <w:szCs w:val="24"/>
          <w:u w:val="single"/>
        </w:rPr>
      </w:pPr>
    </w:p>
    <w:tbl>
      <w:tblPr>
        <w:tblW w:w="554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519"/>
        <w:gridCol w:w="818"/>
        <w:gridCol w:w="1426"/>
        <w:gridCol w:w="1346"/>
        <w:gridCol w:w="1366"/>
        <w:gridCol w:w="2085"/>
        <w:gridCol w:w="1424"/>
      </w:tblGrid>
      <w:tr w:rsidR="00A54670" w:rsidRPr="00C826B5" w:rsidTr="0035481F">
        <w:trPr>
          <w:trHeight w:val="376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4C9FF"/>
            <w:vAlign w:val="center"/>
            <w:hideMark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Programme: A, B and C Roads - Surface Dressing Programme</w:t>
            </w:r>
          </w:p>
        </w:tc>
      </w:tr>
      <w:tr w:rsidR="00A54670" w:rsidRPr="00C826B5" w:rsidTr="0035481F">
        <w:trPr>
          <w:trHeight w:val="703"/>
          <w:tblHeader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Name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Road No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Division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District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Treatment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Scheme Extents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C9FF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Estimate</w:t>
            </w:r>
          </w:p>
        </w:tc>
      </w:tr>
      <w:tr w:rsidR="00A54670" w:rsidRPr="00C826B5" w:rsidTr="0035481F">
        <w:trPr>
          <w:trHeight w:val="111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Littlefell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C462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 South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Blea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Tarn Road to Langthwaite terrace houses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£14,217.55</w:t>
            </w:r>
          </w:p>
        </w:tc>
      </w:tr>
      <w:tr w:rsidR="00A54670" w:rsidRPr="00C826B5" w:rsidTr="0035481F">
        <w:trPr>
          <w:trHeight w:val="925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Lane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C581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 North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Chatburn Old Road to the bridge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£35,834.12</w:t>
            </w:r>
          </w:p>
        </w:tc>
      </w:tr>
      <w:tr w:rsidR="00A54670" w:rsidRPr="00C826B5" w:rsidTr="0035481F">
        <w:trPr>
          <w:trHeight w:val="75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Rochdale Road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A671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Whitworth and Bacup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Number 391 to Pennine Road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£79,321.36</w:t>
            </w:r>
          </w:p>
        </w:tc>
      </w:tr>
      <w:tr w:rsidR="00A54670" w:rsidRPr="00C826B5" w:rsidTr="0035481F">
        <w:trPr>
          <w:trHeight w:val="1016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Dunkirk Lane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B5248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Moss Side and Farington/ Leyland Central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South Ribble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Leyland Lane to Pauls Farm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£93,609.86</w:t>
            </w:r>
          </w:p>
        </w:tc>
      </w:tr>
      <w:tr w:rsidR="00A54670" w:rsidRPr="00C826B5" w:rsidTr="0035481F">
        <w:trPr>
          <w:trHeight w:val="1222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Carrwood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C254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Penwortham East and Walton le Dale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South Ribble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London Way to the end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£34,822.82</w:t>
            </w:r>
          </w:p>
        </w:tc>
      </w:tr>
      <w:tr w:rsidR="00A54670" w:rsidRPr="00C826B5" w:rsidTr="0035481F">
        <w:trPr>
          <w:trHeight w:val="183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Blackpool Road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A583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Fylde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Fylde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Railway bridge/Kirkham Test Centre to Preston Old Road excluding Freckleton Road junction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£339,621.77</w:t>
            </w:r>
          </w:p>
        </w:tc>
      </w:tr>
      <w:tr w:rsidR="00A54670" w:rsidRPr="00C826B5" w:rsidTr="0035481F">
        <w:trPr>
          <w:trHeight w:val="77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 Road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C463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Heysham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Heaton Bottom Road to Mill Hill House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£16,540.71</w:t>
            </w:r>
          </w:p>
        </w:tc>
      </w:tr>
      <w:tr w:rsidR="00A54670" w:rsidRPr="00C826B5" w:rsidTr="0035481F">
        <w:trPr>
          <w:trHeight w:val="852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Main Street Lancaster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C498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 Rural North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Sand Lane to The Roods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£44,276.68</w:t>
            </w:r>
          </w:p>
        </w:tc>
      </w:tr>
      <w:tr w:rsidR="00A54670" w:rsidRPr="00C826B5" w:rsidTr="0035481F">
        <w:trPr>
          <w:trHeight w:val="83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Sabden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C552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 North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Clitheroe Road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Portfield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£120,734.40</w:t>
            </w:r>
          </w:p>
        </w:tc>
      </w:tr>
      <w:tr w:rsidR="00A54670" w:rsidRPr="00C826B5" w:rsidTr="0035481F">
        <w:trPr>
          <w:trHeight w:val="8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Inglewhite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C350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 Rural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Horns Lane to Belmont Garage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£90,885.54</w:t>
            </w:r>
          </w:p>
        </w:tc>
      </w:tr>
      <w:tr w:rsidR="00A54670" w:rsidRPr="00C826B5" w:rsidTr="0035481F">
        <w:trPr>
          <w:trHeight w:val="1098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Liverpool Road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A506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Long Lane to Church Road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£29,909.49</w:t>
            </w:r>
          </w:p>
        </w:tc>
      </w:tr>
      <w:tr w:rsidR="00A54670" w:rsidRPr="00C826B5" w:rsidTr="0035481F">
        <w:trPr>
          <w:trHeight w:val="83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lastRenderedPageBreak/>
              <w:t>Rakehouse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Brow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C477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 Rural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Rigg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Abbeystead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£111,347.62</w:t>
            </w:r>
          </w:p>
        </w:tc>
      </w:tr>
      <w:tr w:rsidR="00A54670" w:rsidRPr="00C826B5" w:rsidTr="0035481F">
        <w:trPr>
          <w:trHeight w:val="1392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Further Lane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C227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 South West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Junction of Goosefoot Lane/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Nabshead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to Stanley House Hotel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£59,640.97</w:t>
            </w:r>
          </w:p>
        </w:tc>
      </w:tr>
      <w:tr w:rsidR="00A54670" w:rsidRPr="00C826B5" w:rsidTr="0035481F">
        <w:trPr>
          <w:trHeight w:val="86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Finngton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A674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Houghton with Wheelton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Bolton Road to Moulden Brow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£38,246.28</w:t>
            </w:r>
          </w:p>
        </w:tc>
      </w:tr>
      <w:tr w:rsidR="00A54670" w:rsidRPr="00C826B5" w:rsidTr="0035481F">
        <w:trPr>
          <w:trHeight w:val="1368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Hall Lane, St Michaels Road and Pinfold Lane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C417/C416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 Rural Central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Corner Wood up to and including Pinfold Road and St Michaels Road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£50,628.27</w:t>
            </w:r>
          </w:p>
        </w:tc>
      </w:tr>
      <w:tr w:rsidR="00A54670" w:rsidRPr="00C826B5" w:rsidTr="0035481F">
        <w:trPr>
          <w:trHeight w:val="99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 South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Wigan boundary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Spendmore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£100,383.25</w:t>
            </w:r>
          </w:p>
        </w:tc>
      </w:tr>
      <w:tr w:rsidR="00A54670" w:rsidRPr="00C826B5" w:rsidTr="0035481F">
        <w:trPr>
          <w:trHeight w:val="615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Whalley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C548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 South West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Elker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 to the roundabout, to Calder Vale after the bridge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£62,542.01</w:t>
            </w:r>
          </w:p>
        </w:tc>
      </w:tr>
      <w:tr w:rsidR="00A54670" w:rsidRPr="00C826B5" w:rsidTr="0035481F">
        <w:trPr>
          <w:trHeight w:val="79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St Georges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C334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 Central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Garstang Road to St Pauls Road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£18,751.64</w:t>
            </w:r>
          </w:p>
        </w:tc>
      </w:tr>
      <w:tr w:rsidR="00A54670" w:rsidRPr="00C826B5" w:rsidTr="0035481F">
        <w:trPr>
          <w:trHeight w:val="2266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Spendmore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B5251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 South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Lower Burgh Way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Spendmore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 roundabout, and Regent Street (after the bridge) to outside house no 302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£105,751.92</w:t>
            </w:r>
          </w:p>
        </w:tc>
      </w:tr>
      <w:tr w:rsidR="00A54670" w:rsidRPr="00C826B5" w:rsidTr="0035481F">
        <w:trPr>
          <w:trHeight w:val="98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Clitheroe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C579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 North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From bridge over river to Ashridge House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£9,991.76</w:t>
            </w:r>
          </w:p>
        </w:tc>
      </w:tr>
      <w:tr w:rsidR="00A54670" w:rsidRPr="00C826B5" w:rsidTr="0035481F">
        <w:trPr>
          <w:trHeight w:val="1392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Manchester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A682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 South West/ Burnley Central West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Burnley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 Road north to Spring Hill Road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£174,448.17</w:t>
            </w:r>
          </w:p>
        </w:tc>
      </w:tr>
      <w:tr w:rsidR="00A54670" w:rsidRPr="00C826B5" w:rsidTr="0035481F">
        <w:trPr>
          <w:trHeight w:val="1536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lastRenderedPageBreak/>
              <w:t>Lawsons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B5439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Cleveleys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</w:rPr>
              <w:t>Victoria Road East to Leslie Avenue, and then from Holly Road to Fleetwood Road North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£57,191.40</w:t>
            </w:r>
          </w:p>
        </w:tc>
      </w:tr>
      <w:tr w:rsidR="00A54670" w:rsidRPr="00C826B5" w:rsidTr="0035481F">
        <w:trPr>
          <w:trHeight w:val="82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Market Street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A671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Whitworth and Bacup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Lloyd Street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Stoneyroyd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£268,242.43</w:t>
            </w:r>
          </w:p>
        </w:tc>
      </w:tr>
      <w:tr w:rsidR="00A54670" w:rsidRPr="00C826B5" w:rsidTr="0035481F">
        <w:trPr>
          <w:trHeight w:val="966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Deepdale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A6063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 Central East, Preston South East, Preston City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Blackpool Road to Stanley Street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£103,685.46</w:t>
            </w:r>
          </w:p>
        </w:tc>
      </w:tr>
      <w:tr w:rsidR="00A54670" w:rsidRPr="00C826B5" w:rsidTr="0035481F">
        <w:trPr>
          <w:trHeight w:val="83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Rivington Lane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C208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 Rural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Sheep House Lane to the boundary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£84,469.45</w:t>
            </w:r>
          </w:p>
        </w:tc>
      </w:tr>
      <w:tr w:rsidR="00A54670" w:rsidRPr="00C826B5" w:rsidTr="0035481F">
        <w:trPr>
          <w:trHeight w:val="992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Longmeany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>-gate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C250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Moss Side and Farington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South Ribble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Dunkirk Lane to Midge Hall Lane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£33,475.30</w:t>
            </w:r>
          </w:p>
        </w:tc>
      </w:tr>
      <w:tr w:rsidR="00A54670" w:rsidRPr="00C826B5" w:rsidTr="0035481F">
        <w:trPr>
          <w:trHeight w:val="742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Newchurch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C705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Mid Rossendale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Full length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£87,027.37</w:t>
            </w:r>
          </w:p>
        </w:tc>
      </w:tr>
      <w:tr w:rsidR="00A54670" w:rsidRPr="00C826B5" w:rsidTr="0035481F">
        <w:trPr>
          <w:trHeight w:val="90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Bolton By Bowland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C590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 North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Holden Lane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Sawley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£103,194.00</w:t>
            </w:r>
          </w:p>
        </w:tc>
      </w:tr>
      <w:tr w:rsidR="00A54670" w:rsidRPr="00C826B5" w:rsidTr="0035481F">
        <w:trPr>
          <w:trHeight w:val="791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Carr Lane/Shard Lane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A588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Thornton and Hambleton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Wyre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Shard Road to Smithy Road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£217,854.69</w:t>
            </w:r>
          </w:p>
        </w:tc>
      </w:tr>
      <w:tr w:rsidR="00A54670" w:rsidRPr="00C826B5" w:rsidTr="0035481F">
        <w:trPr>
          <w:trHeight w:val="105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  <w:highlight w:val="yellow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Briars Lane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A5209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Briars Brook to roundabout after petrol station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£18,027.99</w:t>
            </w:r>
          </w:p>
        </w:tc>
      </w:tr>
      <w:tr w:rsidR="00A54670" w:rsidRPr="00C826B5" w:rsidTr="0035481F">
        <w:trPr>
          <w:trHeight w:val="76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Simonstone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C554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 North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Blackburn Road to Whalley Road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£51,117.15</w:t>
            </w:r>
          </w:p>
        </w:tc>
      </w:tr>
      <w:tr w:rsidR="00A54670" w:rsidRPr="00C826B5" w:rsidTr="0035481F">
        <w:trPr>
          <w:trHeight w:val="1152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Rimmington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C582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 North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Pendle Road north to A682 Burnley Road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£131,576.22</w:t>
            </w:r>
          </w:p>
        </w:tc>
      </w:tr>
      <w:tr w:rsidR="00A54670" w:rsidRPr="00C826B5" w:rsidTr="0035481F">
        <w:trPr>
          <w:trHeight w:val="1125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lastRenderedPageBreak/>
              <w:t>Bold Lane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C117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 West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Smithy Lane to Winifred Lane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£40,716.48</w:t>
            </w:r>
          </w:p>
        </w:tc>
      </w:tr>
      <w:tr w:rsidR="00A54670" w:rsidRPr="00C826B5" w:rsidTr="0035481F">
        <w:trPr>
          <w:trHeight w:val="1521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Haslingden Old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C705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 South, Rossendale West, Mid Rossendale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High Street to east to traffic lights at end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£116,133.24</w:t>
            </w:r>
          </w:p>
        </w:tc>
      </w:tr>
      <w:tr w:rsidR="00A54670" w:rsidRPr="00C826B5" w:rsidTr="0035481F">
        <w:trPr>
          <w:trHeight w:val="117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A588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 Central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Lancaster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Pinewood Close north to A6 roundabout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£141,197.77</w:t>
            </w:r>
          </w:p>
        </w:tc>
      </w:tr>
      <w:tr w:rsidR="00A54670" w:rsidRPr="00C826B5" w:rsidTr="0035481F">
        <w:trPr>
          <w:trHeight w:val="82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Park Hall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C191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 Rural West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Chorley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Wood Lane to Mill Lane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£43,274.40</w:t>
            </w:r>
          </w:p>
        </w:tc>
      </w:tr>
      <w:tr w:rsidR="00A54670" w:rsidRPr="00C826B5" w:rsidTr="0035481F">
        <w:trPr>
          <w:trHeight w:val="121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Rochdale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A680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 South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Rossendale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Full length: Rochdale boundary north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Gincroft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£200,794.89</w:t>
            </w:r>
          </w:p>
        </w:tc>
      </w:tr>
      <w:tr w:rsidR="00A54670" w:rsidRPr="00C826B5" w:rsidTr="0035481F">
        <w:trPr>
          <w:trHeight w:val="149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Midge Hall Lane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C243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Moss Side and Farington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South Ribble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Longmeanygate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to Moss House/end of previous surface dressing treatment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£20,976.76</w:t>
            </w:r>
          </w:p>
        </w:tc>
      </w:tr>
      <w:tr w:rsidR="00A54670" w:rsidRPr="00C826B5" w:rsidTr="0035481F">
        <w:trPr>
          <w:trHeight w:val="1631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Lewth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Lane/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Moorside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Lane/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Woodplump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>-ton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B5269 B5411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 Rural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Preston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Brook House/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Woodsfold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Bridge South to Whittle Hill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£129,080.21</w:t>
            </w:r>
          </w:p>
        </w:tc>
      </w:tr>
      <w:tr w:rsidR="00A54670" w:rsidRPr="00C826B5" w:rsidTr="0035481F">
        <w:trPr>
          <w:trHeight w:val="137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Lytham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A584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Lytham, Fylde South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Fylde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Hope Church/ Lytham Christian Centre to Boundary Road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£66,975.49</w:t>
            </w:r>
          </w:p>
        </w:tc>
      </w:tr>
      <w:tr w:rsidR="00A54670" w:rsidRPr="00C826B5" w:rsidTr="0035481F">
        <w:trPr>
          <w:trHeight w:val="1108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Sandy Lane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C124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 West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Bold Lane to the railway bridge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£9,448.70</w:t>
            </w:r>
          </w:p>
        </w:tc>
      </w:tr>
      <w:tr w:rsidR="00A54670" w:rsidRPr="00C826B5" w:rsidTr="0035481F">
        <w:trPr>
          <w:trHeight w:val="1601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lastRenderedPageBreak/>
              <w:t>Branch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C540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South Ribble East, Ribble Valley South West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South Ribble, Ribble Valley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Brittania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Gallery to Preston New Road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£35,258.81</w:t>
            </w:r>
          </w:p>
        </w:tc>
      </w:tr>
      <w:tr w:rsidR="00A54670" w:rsidRPr="00C826B5" w:rsidTr="0035481F">
        <w:trPr>
          <w:trHeight w:val="2235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Junction Lane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B5241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Burscough and Rufford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West Lancashire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Lighting column 1 south to Heather Close, and then Gower Gardens to mini roundabout junction with Briars Lane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£24,487.94</w:t>
            </w:r>
          </w:p>
        </w:tc>
      </w:tr>
      <w:tr w:rsidR="00A54670" w:rsidRPr="00C826B5" w:rsidTr="0035481F">
        <w:trPr>
          <w:trHeight w:val="153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Sawley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Road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C571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 North East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Ribble Valley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Surface dressing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From Main Street to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Sawley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Bridge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£51,197.12</w:t>
            </w:r>
          </w:p>
        </w:tc>
      </w:tr>
      <w:tr w:rsidR="00A54670" w:rsidRPr="00C826B5" w:rsidTr="0035481F">
        <w:trPr>
          <w:trHeight w:val="1101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Surveys and coring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NA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As necessary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As necessary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Surveys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Investigatory surveys and coring as necessary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£83,090.55</w:t>
            </w:r>
          </w:p>
        </w:tc>
      </w:tr>
      <w:tr w:rsidR="00A54670" w:rsidRPr="00C826B5" w:rsidTr="0035481F">
        <w:trPr>
          <w:trHeight w:val="83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Anti-skid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NA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As necessary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As necessary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Anti-skid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Anti-skid as necessary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£50,000.00</w:t>
            </w:r>
          </w:p>
        </w:tc>
      </w:tr>
      <w:tr w:rsidR="00A54670" w:rsidRPr="00C826B5" w:rsidTr="0035481F">
        <w:trPr>
          <w:trHeight w:val="383"/>
        </w:trPr>
        <w:tc>
          <w:tcPr>
            <w:tcW w:w="4287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54670" w:rsidRPr="00C826B5" w:rsidRDefault="00A54670" w:rsidP="0035481F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color w:val="000000"/>
                <w:szCs w:val="24"/>
              </w:rPr>
              <w:t>Forecast Outturn Capital Expenditure: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54670" w:rsidRPr="00C826B5" w:rsidRDefault="00A54670" w:rsidP="00354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color w:val="000000"/>
                <w:szCs w:val="24"/>
              </w:rPr>
              <w:t>£3,800,000</w:t>
            </w:r>
          </w:p>
        </w:tc>
      </w:tr>
    </w:tbl>
    <w:p w:rsidR="00A54670" w:rsidRPr="00C826B5" w:rsidRDefault="00A54670" w:rsidP="00A54670">
      <w:pPr>
        <w:jc w:val="center"/>
        <w:rPr>
          <w:rFonts w:ascii="Calibri" w:hAnsi="Calibri"/>
          <w:b/>
          <w:bCs/>
          <w:color w:val="000000"/>
          <w:szCs w:val="24"/>
          <w:u w:val="single"/>
        </w:rPr>
      </w:pPr>
    </w:p>
    <w:p w:rsidR="001C3042" w:rsidRDefault="001C3042" w:rsidP="00A54670">
      <w:bookmarkStart w:id="0" w:name="_GoBack"/>
      <w:bookmarkEnd w:id="0"/>
    </w:p>
    <w:sectPr w:rsidR="001C3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70"/>
    <w:rsid w:val="001C3042"/>
    <w:rsid w:val="00A54670"/>
    <w:rsid w:val="00B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D80FF-B118-4AA2-AAB1-7D01BB83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Dave</dc:creator>
  <cp:keywords/>
  <dc:description/>
  <cp:lastModifiedBy>Gorman, Dave</cp:lastModifiedBy>
  <cp:revision>1</cp:revision>
  <dcterms:created xsi:type="dcterms:W3CDTF">2019-02-22T08:38:00Z</dcterms:created>
  <dcterms:modified xsi:type="dcterms:W3CDTF">2019-02-22T08:53:00Z</dcterms:modified>
</cp:coreProperties>
</file>